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A78C0D0" w14:textId="77777777" w:rsidR="007B3AC4" w:rsidRPr="001A33CF" w:rsidRDefault="007B3AC4" w:rsidP="00F93444">
      <w:pPr>
        <w:pStyle w:val="ListParagraph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77859F61" w:rsidR="00E46B31" w:rsidRPr="001A33CF" w:rsidRDefault="001A7D48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Naše společnost p</w:t>
      </w:r>
      <w:r w:rsidR="007B3AC4" w:rsidRPr="001A33CF">
        <w:rPr>
          <w:rFonts w:asciiTheme="minorHAnsi" w:hAnsiTheme="minorHAnsi" w:cstheme="minorHAnsi"/>
          <w:sz w:val="22"/>
          <w:szCs w:val="22"/>
        </w:rPr>
        <w:t xml:space="preserve">rovozuje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>
        <w:rPr>
          <w:rFonts w:asciiTheme="minorHAnsi" w:hAnsiTheme="minorHAnsi" w:cstheme="minorHAnsi"/>
          <w:sz w:val="22"/>
          <w:szCs w:val="22"/>
        </w:rPr>
        <w:t>kvalitnisyry.cz.</w:t>
      </w:r>
    </w:p>
    <w:p w14:paraId="299C52EB" w14:textId="77777777" w:rsidR="00680E23" w:rsidRPr="001A33CF" w:rsidRDefault="00680E23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65C1C2E1" w:rsidR="00A306D9" w:rsidRDefault="00217401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="00764B90" w:rsidRPr="001A7D48">
        <w:rPr>
          <w:rFonts w:asciiTheme="minorHAnsi" w:hAnsiTheme="minorHAnsi" w:cstheme="minorHAnsi"/>
          <w:color w:val="000000" w:themeColor="text1"/>
          <w:sz w:val="22"/>
          <w:szCs w:val="22"/>
        </w:rPr>
        <w:t>prodej zboží</w:t>
      </w:r>
      <w:r w:rsidRPr="001A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ListParagraph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Heading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0C45A32" w:rsidR="00EC5BFA" w:rsidRPr="0032459B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 xml:space="preserve">Pokud poptáváte naše produkty a služby, budeme pracovat s vašimi kontaktními údaji, které nám sdělíte, </w:t>
      </w:r>
      <w:r w:rsidRPr="0032459B">
        <w:rPr>
          <w:rFonts w:asciiTheme="minorHAnsi" w:hAnsiTheme="minorHAnsi" w:cstheme="minorHAnsi"/>
          <w:color w:val="000000" w:themeColor="text1"/>
        </w:rPr>
        <w:t>hlavně prostřednictvím poptávkového formuláře. Jsou to</w:t>
      </w:r>
      <w:r w:rsidR="006A56CA" w:rsidRPr="0032459B">
        <w:rPr>
          <w:rFonts w:asciiTheme="minorHAnsi" w:hAnsiTheme="minorHAnsi" w:cstheme="minorHAnsi"/>
          <w:color w:val="000000" w:themeColor="text1"/>
        </w:rPr>
        <w:t>:</w:t>
      </w:r>
      <w:r w:rsidRPr="0032459B">
        <w:rPr>
          <w:rFonts w:asciiTheme="minorHAnsi" w:hAnsiTheme="minorHAnsi" w:cstheme="minorHAnsi"/>
          <w:color w:val="000000" w:themeColor="text1"/>
        </w:rPr>
        <w:t xml:space="preserve"> </w:t>
      </w:r>
      <w:r w:rsidR="0032459B" w:rsidRPr="0032459B">
        <w:rPr>
          <w:rFonts w:asciiTheme="minorHAnsi" w:hAnsiTheme="minorHAnsi" w:cstheme="minorHAnsi"/>
          <w:color w:val="000000" w:themeColor="text1"/>
        </w:rPr>
        <w:t>jméno</w:t>
      </w:r>
      <w:r w:rsidR="0032459B" w:rsidRPr="0032459B">
        <w:rPr>
          <w:rFonts w:asciiTheme="minorHAnsi" w:hAnsiTheme="minorHAnsi" w:cstheme="minorHAnsi"/>
          <w:color w:val="000000" w:themeColor="text1"/>
        </w:rPr>
        <w:t xml:space="preserve"> a </w:t>
      </w:r>
      <w:r w:rsidR="0032459B" w:rsidRPr="0032459B">
        <w:rPr>
          <w:rFonts w:asciiTheme="minorHAnsi" w:hAnsiTheme="minorHAnsi" w:cstheme="minorHAnsi"/>
          <w:color w:val="000000" w:themeColor="text1"/>
        </w:rPr>
        <w:t>příjmení</w:t>
      </w:r>
      <w:r w:rsidR="0032459B" w:rsidRPr="0032459B">
        <w:rPr>
          <w:rFonts w:asciiTheme="minorHAnsi" w:hAnsiTheme="minorHAnsi" w:cstheme="minorHAnsi"/>
          <w:color w:val="000000" w:themeColor="text1"/>
        </w:rPr>
        <w:t xml:space="preserve">, e-mailová adresa, </w:t>
      </w:r>
      <w:r w:rsidR="0032459B" w:rsidRPr="0032459B">
        <w:rPr>
          <w:rFonts w:asciiTheme="minorHAnsi" w:hAnsiTheme="minorHAnsi" w:cstheme="minorHAnsi"/>
          <w:color w:val="000000" w:themeColor="text1"/>
        </w:rPr>
        <w:t>telefonní</w:t>
      </w:r>
      <w:r w:rsidR="0032459B" w:rsidRPr="0032459B">
        <w:rPr>
          <w:rFonts w:asciiTheme="minorHAnsi" w:hAnsiTheme="minorHAnsi" w:cstheme="minorHAnsi"/>
          <w:color w:val="000000" w:themeColor="text1"/>
        </w:rPr>
        <w:t xml:space="preserve"> číslo, adresa.</w:t>
      </w:r>
      <w:r w:rsidRPr="0032459B">
        <w:rPr>
          <w:rFonts w:asciiTheme="minorHAnsi" w:hAnsiTheme="minorHAnsi" w:cstheme="minorHAnsi"/>
          <w:color w:val="000000" w:themeColor="text1"/>
        </w:rPr>
        <w:t xml:space="preserve"> </w:t>
      </w:r>
    </w:p>
    <w:p w14:paraId="462F46C0" w14:textId="669DAAA1" w:rsidR="006A56CA" w:rsidRPr="0032459B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2459B"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32459B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32459B">
        <w:rPr>
          <w:rFonts w:asciiTheme="minorHAnsi" w:hAnsiTheme="minorHAnsi" w:cstheme="minorHAnsi"/>
          <w:color w:val="000000" w:themeColor="text1"/>
        </w:rPr>
        <w:tab/>
      </w:r>
      <w:r w:rsidR="006A56CA" w:rsidRPr="0032459B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5390089C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2459B">
        <w:rPr>
          <w:rFonts w:asciiTheme="minorHAnsi" w:hAnsiTheme="minorHAnsi" w:cstheme="minorHAnsi"/>
          <w:color w:val="000000" w:themeColor="text1"/>
        </w:rPr>
        <w:tab/>
      </w:r>
      <w:r w:rsidR="00D24488" w:rsidRPr="0032459B">
        <w:rPr>
          <w:rFonts w:asciiTheme="minorHAnsi" w:hAnsiTheme="minorHAnsi" w:cstheme="minorHAnsi"/>
          <w:color w:val="000000" w:themeColor="text1"/>
        </w:rPr>
        <w:tab/>
      </w:r>
      <w:r w:rsidRPr="0032459B">
        <w:rPr>
          <w:rFonts w:asciiTheme="minorHAnsi" w:hAnsiTheme="minorHAnsi" w:cstheme="minorHAnsi"/>
          <w:color w:val="000000" w:themeColor="text1"/>
        </w:rPr>
        <w:t>K</w:t>
      </w:r>
      <w:r w:rsidR="00EC5BFA" w:rsidRPr="0032459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32459B">
        <w:rPr>
          <w:rFonts w:asciiTheme="minorHAnsi" w:hAnsiTheme="minorHAnsi" w:cstheme="minorHAnsi"/>
          <w:color w:val="000000" w:themeColor="text1"/>
        </w:rPr>
        <w:t xml:space="preserve"> ohledně zboží</w:t>
      </w:r>
      <w:r w:rsidR="00D45FD6" w:rsidRPr="0032459B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6C77DAAB" w:rsidR="000F1932" w:rsidRPr="001A33CF" w:rsidRDefault="000F1932" w:rsidP="00D24488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A26929">
        <w:rPr>
          <w:rFonts w:asciiTheme="minorHAnsi" w:hAnsiTheme="minorHAnsi" w:cstheme="minorHAnsi"/>
          <w:color w:val="000000" w:themeColor="text1"/>
          <w:sz w:val="22"/>
          <w:szCs w:val="22"/>
        </w:rPr>
        <w:t>1 rok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naší poslední komunikace. </w:t>
      </w:r>
    </w:p>
    <w:p w14:paraId="2C3AAA88" w14:textId="77777777" w:rsidR="00EC5BFA" w:rsidRDefault="00EC5BFA" w:rsidP="00EC5BFA">
      <w:pPr>
        <w:pStyle w:val="ListParagraph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67727715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 w:rsidR="00A26929" w:rsidRPr="0032459B">
        <w:rPr>
          <w:rFonts w:asciiTheme="minorHAnsi" w:hAnsiTheme="minorHAnsi" w:cstheme="minorHAnsi"/>
          <w:color w:val="000000" w:themeColor="text1"/>
        </w:rPr>
        <w:t>jméno a příjmení, e-mailová adresa, telefonní číslo, adresa.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40029655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A26929">
        <w:rPr>
          <w:rFonts w:asciiTheme="minorHAnsi" w:hAnsiTheme="minorHAnsi" w:cstheme="minorHAnsi"/>
          <w:color w:val="000000" w:themeColor="text1"/>
        </w:rPr>
        <w:t>naše zboží</w:t>
      </w:r>
      <w:r w:rsidRPr="00A26929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779A950E" w:rsidR="00252734" w:rsidRPr="00252D90" w:rsidRDefault="00B64CB7" w:rsidP="00252D90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C541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rok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ListParagraph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6F152125" w:rsidR="009E0509" w:rsidRPr="001A33CF" w:rsidRDefault="00C541B0" w:rsidP="009E0509">
      <w:pPr>
        <w:pStyle w:val="ListParagraph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rok/let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admin@kvalitnisyry.cz.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Heading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ListParagraph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5E35AB00" w:rsidR="00A306D9" w:rsidRPr="00244E7D" w:rsidRDefault="00AF34D2" w:rsidP="00F93444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C541B0">
        <w:rPr>
          <w:rFonts w:asciiTheme="minorHAnsi" w:hAnsiTheme="minorHAnsi" w:cstheme="minorHAnsi"/>
          <w:color w:val="000000" w:themeColor="text1"/>
          <w:sz w:val="22"/>
          <w:szCs w:val="22"/>
        </w:rPr>
        <w:t>(GLS)</w:t>
      </w:r>
    </w:p>
    <w:p w14:paraId="0F6ACDD1" w14:textId="78873928" w:rsidR="00163078" w:rsidRPr="00C541B0" w:rsidRDefault="00244E7D" w:rsidP="00C541B0">
      <w:pPr>
        <w:pStyle w:val="ListParagraph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</w:t>
      </w:r>
      <w:r w:rsidR="00C541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C541B0">
        <w:rPr>
          <w:rFonts w:asciiTheme="minorHAnsi" w:hAnsiTheme="minorHAnsi" w:cstheme="minorHAnsi"/>
          <w:color w:val="000000" w:themeColor="text1"/>
          <w:sz w:val="22"/>
          <w:szCs w:val="22"/>
        </w:rPr>
        <w:t>webmail</w:t>
      </w:r>
      <w:proofErr w:type="spellEnd"/>
      <w:r w:rsidR="00C541B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76A89BAE" w:rsidR="00466381" w:rsidRPr="00C541B0" w:rsidRDefault="00466381" w:rsidP="00466381">
      <w:pPr>
        <w:ind w:left="426"/>
      </w:pPr>
      <w:r>
        <w:t xml:space="preserve">V naší společnosti </w:t>
      </w:r>
      <w:r w:rsidRPr="00C541B0">
        <w:t>nemáme jmenovaného pověřence pro ochranu osobních údajů.</w:t>
      </w:r>
    </w:p>
    <w:p w14:paraId="0D23F636" w14:textId="236B4750" w:rsidR="00466381" w:rsidRPr="00C541B0" w:rsidRDefault="00466381" w:rsidP="00466381">
      <w:pPr>
        <w:ind w:left="426"/>
      </w:pPr>
    </w:p>
    <w:p w14:paraId="659B8E6B" w14:textId="3D694EA2" w:rsidR="007340B9" w:rsidRPr="00C541B0" w:rsidRDefault="007340B9" w:rsidP="00466381">
      <w:pPr>
        <w:ind w:left="426"/>
      </w:pPr>
      <w:r w:rsidRPr="00C541B0">
        <w:t>V naší společnosti nedochází</w:t>
      </w:r>
      <w:r w:rsidR="009E20C6" w:rsidRPr="00C541B0">
        <w:t xml:space="preserve"> k</w:t>
      </w:r>
      <w:r w:rsidR="00254215" w:rsidRPr="00C541B0">
        <w:t xml:space="preserve"> rozhodování na základě </w:t>
      </w:r>
      <w:r w:rsidR="009E20C6" w:rsidRPr="00C541B0">
        <w:t>automatické</w:t>
      </w:r>
      <w:r w:rsidR="00254215" w:rsidRPr="00C541B0">
        <w:t xml:space="preserve">ho </w:t>
      </w:r>
      <w:r w:rsidR="0056035A" w:rsidRPr="00C541B0">
        <w:t>zpracování či profilování.</w:t>
      </w:r>
    </w:p>
    <w:p w14:paraId="6D726838" w14:textId="77777777" w:rsidR="00466381" w:rsidRPr="00C541B0" w:rsidRDefault="00466381" w:rsidP="00466381">
      <w:pPr>
        <w:ind w:left="426"/>
      </w:pPr>
    </w:p>
    <w:p w14:paraId="08149696" w14:textId="21AD1B68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C541B0">
        <w:rPr>
          <w:rFonts w:asciiTheme="minorHAnsi" w:hAnsiTheme="minorHAnsi" w:cstheme="minorHAnsi"/>
          <w:color w:val="000000" w:themeColor="text1"/>
        </w:rPr>
        <w:t>Pokud byste měli k osobním</w:t>
      </w:r>
      <w:r>
        <w:rPr>
          <w:rFonts w:asciiTheme="minorHAnsi" w:hAnsiTheme="minorHAnsi" w:cstheme="minorHAnsi"/>
          <w:color w:val="000000" w:themeColor="text1"/>
        </w:rPr>
        <w:t xml:space="preserve">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</w:t>
      </w:r>
      <w:r w:rsidR="00C541B0">
        <w:rPr>
          <w:rFonts w:asciiTheme="minorHAnsi" w:hAnsiTheme="minorHAnsi" w:cstheme="minorHAnsi"/>
          <w:color w:val="000000" w:themeColor="text1"/>
        </w:rPr>
        <w:t>e admin@kvalitnisyry.cz.</w:t>
      </w:r>
    </w:p>
    <w:p w14:paraId="4EF57616" w14:textId="01F7B1A7" w:rsidR="00433D2C" w:rsidRDefault="00433D2C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lastRenderedPageBreak/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ListParagraph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5286C1EC" w14:textId="77777777" w:rsidR="001C70AE" w:rsidRPr="00E07EB3" w:rsidRDefault="001C70AE" w:rsidP="00C541B0">
      <w:pPr>
        <w:jc w:val="both"/>
      </w:pPr>
    </w:p>
    <w:p w14:paraId="785A882E" w14:textId="5551CF1A" w:rsidR="008748C8" w:rsidRPr="008748C8" w:rsidRDefault="00C541B0" w:rsidP="008748C8">
      <w:pPr>
        <w:ind w:left="426"/>
        <w:jc w:val="both"/>
      </w:pPr>
      <w:r>
        <w:t>Informace</w:t>
      </w:r>
      <w:r w:rsidR="008748C8" w:rsidRPr="008748C8">
        <w:t xml:space="preserve">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ListParagraph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Heading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</w:t>
      </w: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link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0A50403C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Tyto podmínky jsou účinné od</w:t>
      </w:r>
      <w:r w:rsidR="00AA5F47">
        <w:rPr>
          <w:rFonts w:asciiTheme="minorHAnsi" w:hAnsiTheme="minorHAnsi" w:cstheme="minorHAnsi"/>
          <w:color w:val="000000" w:themeColor="text1"/>
        </w:rPr>
        <w:t xml:space="preserve"> 17.07.2025.</w:t>
      </w:r>
    </w:p>
    <w:p w14:paraId="017197A5" w14:textId="77777777" w:rsidR="00617B3C" w:rsidRPr="001A33CF" w:rsidRDefault="00617B3C" w:rsidP="00F93444">
      <w:pPr>
        <w:pStyle w:val="ListParagraph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B9D00" w14:textId="77777777" w:rsidR="00501973" w:rsidRDefault="00501973" w:rsidP="00966C62">
      <w:r>
        <w:separator/>
      </w:r>
    </w:p>
  </w:endnote>
  <w:endnote w:type="continuationSeparator" w:id="0">
    <w:p w14:paraId="541809CC" w14:textId="77777777" w:rsidR="00501973" w:rsidRDefault="0050197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F56BF1" w14:textId="77777777" w:rsidR="005031BA" w:rsidRDefault="005031BA" w:rsidP="005031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C24F5" w14:textId="77777777" w:rsidR="00501973" w:rsidRDefault="00501973" w:rsidP="00966C62">
      <w:r>
        <w:separator/>
      </w:r>
    </w:p>
  </w:footnote>
  <w:footnote w:type="continuationSeparator" w:id="0">
    <w:p w14:paraId="4C664FED" w14:textId="77777777" w:rsidR="00501973" w:rsidRDefault="0050197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65626">
    <w:abstractNumId w:val="12"/>
  </w:num>
  <w:num w:numId="2" w16cid:durableId="1604145020">
    <w:abstractNumId w:val="6"/>
  </w:num>
  <w:num w:numId="3" w16cid:durableId="1453093079">
    <w:abstractNumId w:val="8"/>
  </w:num>
  <w:num w:numId="4" w16cid:durableId="462312286">
    <w:abstractNumId w:val="0"/>
  </w:num>
  <w:num w:numId="5" w16cid:durableId="1044066049">
    <w:abstractNumId w:val="17"/>
  </w:num>
  <w:num w:numId="6" w16cid:durableId="8808974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529553">
    <w:abstractNumId w:val="14"/>
  </w:num>
  <w:num w:numId="8" w16cid:durableId="956447005">
    <w:abstractNumId w:val="20"/>
  </w:num>
  <w:num w:numId="9" w16cid:durableId="215899838">
    <w:abstractNumId w:val="4"/>
  </w:num>
  <w:num w:numId="10" w16cid:durableId="344525158">
    <w:abstractNumId w:val="11"/>
  </w:num>
  <w:num w:numId="11" w16cid:durableId="1815873443">
    <w:abstractNumId w:val="5"/>
  </w:num>
  <w:num w:numId="12" w16cid:durableId="349842132">
    <w:abstractNumId w:val="19"/>
  </w:num>
  <w:num w:numId="13" w16cid:durableId="956761154">
    <w:abstractNumId w:val="13"/>
  </w:num>
  <w:num w:numId="14" w16cid:durableId="403795458">
    <w:abstractNumId w:val="18"/>
  </w:num>
  <w:num w:numId="15" w16cid:durableId="15232544">
    <w:abstractNumId w:val="7"/>
  </w:num>
  <w:num w:numId="16" w16cid:durableId="1433743280">
    <w:abstractNumId w:val="10"/>
  </w:num>
  <w:num w:numId="17" w16cid:durableId="247621189">
    <w:abstractNumId w:val="9"/>
  </w:num>
  <w:num w:numId="18" w16cid:durableId="941913397">
    <w:abstractNumId w:val="21"/>
  </w:num>
  <w:num w:numId="19" w16cid:durableId="609630281">
    <w:abstractNumId w:val="2"/>
  </w:num>
  <w:num w:numId="20" w16cid:durableId="976761621">
    <w:abstractNumId w:val="15"/>
  </w:num>
  <w:num w:numId="21" w16cid:durableId="97222386">
    <w:abstractNumId w:val="1"/>
  </w:num>
  <w:num w:numId="22" w16cid:durableId="1049494809">
    <w:abstractNumId w:val="16"/>
  </w:num>
  <w:num w:numId="23" w16cid:durableId="97033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A7D48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459B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973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26929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A5F47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1B0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1CCE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  <w15:docId w15:val="{727F498A-07DD-4072-AA08-D7017AFA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C62"/>
    <w:rPr>
      <w:rFonts w:ascii="Calibri" w:hAnsi="Calibri" w:cs="Calibri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C62"/>
    <w:rPr>
      <w:rFonts w:ascii="Calibri" w:hAnsi="Calibri" w:cs="Calibri"/>
      <w:lang w:eastAsia="cs-CZ"/>
    </w:rPr>
  </w:style>
  <w:style w:type="character" w:styleId="Hyperlink">
    <w:name w:val="Hyperlink"/>
    <w:basedOn w:val="DefaultParagraphFont"/>
    <w:uiPriority w:val="99"/>
    <w:unhideWhenUsed/>
    <w:rsid w:val="00A306D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A3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ListNumber">
    <w:name w:val="List Number"/>
    <w:aliases w:val="Číslování - eLegal"/>
    <w:basedOn w:val="Normal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031BA"/>
  </w:style>
  <w:style w:type="character" w:customStyle="1" w:styleId="Heading1Char">
    <w:name w:val="Heading 1 Char"/>
    <w:basedOn w:val="DefaultParagraphFont"/>
    <w:link w:val="Heading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sion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Martincek  Matej</cp:lastModifiedBy>
  <cp:revision>9</cp:revision>
  <dcterms:created xsi:type="dcterms:W3CDTF">2021-07-01T08:50:00Z</dcterms:created>
  <dcterms:modified xsi:type="dcterms:W3CDTF">2025-07-17T16:55:00Z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